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D0C5C8">
      <w:pPr>
        <w:spacing w:before="360" w:beforeLines="150" w:line="440" w:lineRule="exact"/>
        <w:ind w:hanging="17"/>
        <w:jc w:val="center"/>
        <w:rPr>
          <w:rFonts w:hint="eastAsia" w:ascii="微软雅黑" w:hAnsi="微软雅黑" w:eastAsia="微软雅黑" w:cs="微软雅黑"/>
          <w:b/>
          <w:bCs w:val="0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  <w:t>第二届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GIS 全球创新展暨全球创新峰会·香港</w:t>
      </w:r>
    </w:p>
    <w:p w14:paraId="1E4039FD">
      <w:pPr>
        <w:spacing w:before="120" w:beforeLines="50" w:line="440" w:lineRule="exact"/>
        <w:ind w:left="0" w:leftChars="0" w:right="-92" w:rightChars="-44" w:firstLine="0" w:firstLineChars="0"/>
        <w:jc w:val="center"/>
        <w:rPr>
          <w:rFonts w:hint="eastAsia" w:ascii="微软雅黑" w:hAnsi="微软雅黑" w:eastAsia="微软雅黑" w:cs="微软雅黑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微软雅黑" w:hAnsi="微软雅黑" w:eastAsia="微软雅黑" w:cs="微软雅黑"/>
          <w:color w:val="000000"/>
          <w:sz w:val="26"/>
          <w:szCs w:val="26"/>
          <w:lang w:bidi="ar"/>
        </w:rPr>
        <w:t>202</w:t>
      </w:r>
      <w:r>
        <w:rPr>
          <w:rFonts w:hint="eastAsia" w:ascii="微软雅黑" w:hAnsi="微软雅黑" w:eastAsia="微软雅黑" w:cs="微软雅黑"/>
          <w:color w:val="000000"/>
          <w:sz w:val="26"/>
          <w:szCs w:val="26"/>
          <w:lang w:val="en-US" w:eastAsia="zh-CN" w:bidi="ar"/>
        </w:rPr>
        <w:t>6</w:t>
      </w:r>
      <w:r>
        <w:rPr>
          <w:rFonts w:hint="eastAsia" w:ascii="微软雅黑" w:hAnsi="微软雅黑" w:eastAsia="微软雅黑" w:cs="微软雅黑"/>
          <w:color w:val="000000"/>
          <w:sz w:val="26"/>
          <w:szCs w:val="26"/>
          <w:lang w:bidi="ar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  <w:sz w:val="26"/>
          <w:szCs w:val="26"/>
          <w:lang w:val="en-US" w:eastAsia="zh-CN" w:bidi="ar"/>
        </w:rPr>
        <w:t>2</w:t>
      </w:r>
      <w:r>
        <w:rPr>
          <w:rFonts w:hint="eastAsia" w:ascii="微软雅黑" w:hAnsi="微软雅黑" w:eastAsia="微软雅黑" w:cs="微软雅黑"/>
          <w:color w:val="000000"/>
          <w:sz w:val="26"/>
          <w:szCs w:val="26"/>
          <w:vertAlign w:val="superscript"/>
          <w:lang w:val="en-US" w:eastAsia="zh-CN" w:bidi="ar"/>
        </w:rPr>
        <w:t>nd</w:t>
      </w:r>
      <w:r>
        <w:rPr>
          <w:rFonts w:hint="eastAsia" w:ascii="微软雅黑" w:hAnsi="微软雅黑" w:eastAsia="微软雅黑" w:cs="微软雅黑"/>
          <w:color w:val="000000"/>
          <w:sz w:val="26"/>
          <w:szCs w:val="26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  <w:sz w:val="26"/>
          <w:szCs w:val="26"/>
          <w:lang w:bidi="ar"/>
        </w:rPr>
        <w:t>Global Innovation Show Global Innovation Summit·Hong Kong</w:t>
      </w:r>
    </w:p>
    <w:bookmarkEnd w:id="0"/>
    <w:p w14:paraId="3C497A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hanging="17"/>
        <w:jc w:val="center"/>
        <w:textAlignment w:val="auto"/>
        <w:rPr>
          <w:rFonts w:hint="eastAsia" w:ascii="微软雅黑" w:hAnsi="微软雅黑" w:eastAsia="微软雅黑" w:cs="微软雅黑"/>
          <w:b/>
          <w:color w:val="78B908"/>
          <w:kern w:val="0"/>
          <w:sz w:val="44"/>
          <w:szCs w:val="44"/>
        </w:rPr>
      </w:pPr>
      <w:r>
        <w:rPr>
          <w:rFonts w:hint="eastAsia" w:ascii="微软雅黑" w:hAnsi="微软雅黑" w:eastAsia="微软雅黑" w:cs="微软雅黑"/>
          <w:b/>
          <w:color w:val="78B908"/>
          <w:kern w:val="0"/>
          <w:sz w:val="44"/>
          <w:szCs w:val="44"/>
        </w:rPr>
        <w:t>参展回执</w:t>
      </w:r>
    </w:p>
    <w:p w14:paraId="430911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both"/>
        <w:textAlignment w:val="auto"/>
        <w:rPr>
          <w:rFonts w:hint="eastAsia" w:ascii="微软雅黑" w:hAnsi="微软雅黑" w:eastAsia="微软雅黑" w:cs="微软雅黑"/>
          <w:color w:val="000000" w:themeColor="text1"/>
          <w:ker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D2337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尊敬的参展团队：</w:t>
      </w:r>
    </w:p>
    <w:p w14:paraId="2A46DD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2C75CD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非常感谢您确认参与 2026第二届 GIS 全球创新展暨全球创新峰会·香港（2026 2</w:t>
      </w: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nd</w:t>
      </w: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Global Innovation Show Global Innovation Summit·Hong Kong，简称“GIS”）！为确保您的参展流程顺畅，精准为您对接展会资源与服务，请务必完整填写本回执附件表（参展报名信息表），发送给组委会相应负责人。如有疑问，还可通过官方微信号“SVIEF_GIS”或拨打电话“17301954260”咨询。</w:t>
      </w:r>
    </w:p>
    <w:p w14:paraId="70CD18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745701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微软雅黑" w:hAnsi="微软雅黑" w:eastAsia="微软雅黑" w:cs="微软雅黑"/>
          <w:b/>
          <w:bCs/>
          <w:color w:val="000000" w:themeColor="text1"/>
          <w:ker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ker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信息确认声明：</w:t>
      </w:r>
    </w:p>
    <w:p w14:paraId="2BE9A0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微软雅黑" w:hAnsi="微软雅黑" w:eastAsia="微软雅黑" w:cs="微软雅黑"/>
          <w:color w:val="000000" w:themeColor="text1"/>
          <w:ker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本企业确认信息真实，遵守展会规则，配合组委会工作。信息变更将第一时间通知组委会。</w:t>
      </w:r>
    </w:p>
    <w:p w14:paraId="54D1B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</w:pPr>
    </w:p>
    <w:p w14:paraId="66C37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2026 全球创新展（香港）组委会</w:t>
      </w:r>
    </w:p>
    <w:p w14:paraId="32FBA5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440" w:right="1474" w:bottom="898" w:left="1587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2026 年 7 月</w:t>
      </w:r>
    </w:p>
    <w:p w14:paraId="2A7CCDAC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微软雅黑" w:hAnsi="微软雅黑" w:eastAsia="微软雅黑" w:cs="Times New Roman"/>
          <w:b/>
          <w:color w:val="000000" w:themeColor="text1"/>
          <w:kern w:val="0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Times New Roman"/>
          <w:b/>
          <w:color w:val="000000" w:themeColor="text1"/>
          <w:kern w:val="0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附件</w:t>
      </w:r>
    </w:p>
    <w:p w14:paraId="2E8DD82D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微软雅黑" w:hAnsi="微软雅黑" w:eastAsia="微软雅黑" w:cs="Times New Roman"/>
          <w:b/>
          <w:color w:val="78B908"/>
          <w:kern w:val="0"/>
          <w:sz w:val="44"/>
          <w:szCs w:val="48"/>
          <w:lang w:val="en-US" w:eastAsia="zh-CN"/>
        </w:rPr>
      </w:pPr>
      <w:r>
        <w:rPr>
          <w:rFonts w:hint="eastAsia" w:ascii="微软雅黑" w:hAnsi="微软雅黑" w:eastAsia="微软雅黑" w:cs="Times New Roman"/>
          <w:b/>
          <w:color w:val="78B908"/>
          <w:kern w:val="0"/>
          <w:sz w:val="40"/>
          <w:szCs w:val="44"/>
          <w:lang w:val="en-US" w:eastAsia="zh-CN"/>
        </w:rPr>
        <w:t>参展报名表</w:t>
      </w:r>
    </w:p>
    <w:p w14:paraId="18A577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(带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vertAlign w:val="baseline"/>
          <w:lang w:val="en-US" w:eastAsia="zh-CN"/>
        </w:rPr>
        <w:t>*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为必填)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462"/>
        <w:gridCol w:w="2131"/>
        <w:gridCol w:w="2131"/>
      </w:tblGrid>
      <w:tr w14:paraId="6252C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shd w:val="clear" w:color="auto" w:fill="auto"/>
            <w:vAlign w:val="top"/>
          </w:tcPr>
          <w:p w14:paraId="71CC3497">
            <w:pPr>
              <w:jc w:val="center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  <w:t>展商基础信息</w:t>
            </w:r>
          </w:p>
        </w:tc>
      </w:tr>
      <w:tr w14:paraId="4D2EF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  <w:vAlign w:val="top"/>
          </w:tcPr>
          <w:p w14:paraId="15319071">
            <w:pPr>
              <w:jc w:val="left"/>
              <w:rPr>
                <w:rFonts w:hint="eastAsia" w:ascii="微软雅黑" w:hAnsi="微软雅黑" w:eastAsia="微软雅黑" w:cs="微软雅黑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企业名称</w:t>
            </w:r>
            <w:r>
              <w:rPr>
                <w:rFonts w:hint="eastAsia" w:ascii="微软雅黑" w:hAnsi="微软雅黑" w:eastAsia="微软雅黑" w:cs="微软雅黑"/>
                <w:color w:val="FF0000"/>
                <w:vertAlign w:val="baseline"/>
                <w:lang w:val="en-US" w:eastAsia="zh-CN"/>
              </w:rPr>
              <w:t>*</w:t>
            </w:r>
          </w:p>
        </w:tc>
        <w:tc>
          <w:tcPr>
            <w:tcW w:w="6392" w:type="dxa"/>
            <w:gridSpan w:val="3"/>
            <w:shd w:val="clear" w:color="auto" w:fill="auto"/>
            <w:vAlign w:val="top"/>
          </w:tcPr>
          <w:p w14:paraId="22A0C3E7"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A6A6A6" w:themeColor="background1" w:themeShade="A6"/>
                <w:sz w:val="20"/>
                <w:szCs w:val="22"/>
                <w:vertAlign w:val="baseline"/>
                <w:lang w:val="en-US" w:eastAsia="zh-CN"/>
              </w:rPr>
              <w:t>例如:XX科技股份有限公司</w:t>
            </w:r>
          </w:p>
        </w:tc>
      </w:tr>
      <w:tr w14:paraId="35740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  <w:vAlign w:val="top"/>
          </w:tcPr>
          <w:p w14:paraId="7D6244B7">
            <w:pPr>
              <w:jc w:val="left"/>
              <w:rPr>
                <w:rFonts w:hint="eastAsia" w:ascii="微软雅黑" w:hAnsi="微软雅黑" w:eastAsia="微软雅黑" w:cs="微软雅黑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企业英文名称</w:t>
            </w:r>
          </w:p>
        </w:tc>
        <w:tc>
          <w:tcPr>
            <w:tcW w:w="6392" w:type="dxa"/>
            <w:gridSpan w:val="3"/>
            <w:shd w:val="clear" w:color="auto" w:fill="auto"/>
            <w:vAlign w:val="top"/>
          </w:tcPr>
          <w:p w14:paraId="4D23AB17"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A6A6A6" w:themeColor="background1" w:themeShade="A6"/>
                <w:sz w:val="20"/>
                <w:szCs w:val="22"/>
                <w:vertAlign w:val="baseline"/>
                <w:lang w:val="en-US" w:eastAsia="zh-CN"/>
              </w:rPr>
              <w:t>Official English name</w:t>
            </w:r>
          </w:p>
        </w:tc>
      </w:tr>
      <w:tr w14:paraId="0D3A4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  <w:vAlign w:val="top"/>
          </w:tcPr>
          <w:p w14:paraId="4A22E3F2">
            <w:pPr>
              <w:jc w:val="left"/>
              <w:rPr>
                <w:rFonts w:hint="eastAsia" w:ascii="微软雅黑" w:hAnsi="微软雅黑" w:eastAsia="微软雅黑" w:cs="微软雅黑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通讯地址</w:t>
            </w:r>
            <w:r>
              <w:rPr>
                <w:rFonts w:hint="eastAsia" w:ascii="微软雅黑" w:hAnsi="微软雅黑" w:eastAsia="微软雅黑" w:cs="微软雅黑"/>
                <w:color w:val="FF0000"/>
                <w:vertAlign w:val="baseline"/>
                <w:lang w:val="en-US" w:eastAsia="zh-CN"/>
              </w:rPr>
              <w:t>*</w:t>
            </w:r>
          </w:p>
        </w:tc>
        <w:tc>
          <w:tcPr>
            <w:tcW w:w="6392" w:type="dxa"/>
            <w:gridSpan w:val="3"/>
            <w:shd w:val="clear" w:color="auto" w:fill="auto"/>
            <w:vAlign w:val="top"/>
          </w:tcPr>
          <w:p w14:paraId="07C246D4"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A6A6A6" w:themeColor="background1" w:themeShade="A6"/>
                <w:sz w:val="20"/>
                <w:szCs w:val="22"/>
                <w:vertAlign w:val="baseline"/>
                <w:lang w:val="en-US" w:eastAsia="zh-CN"/>
              </w:rPr>
              <w:t>省/市/区详细街道门牌</w:t>
            </w:r>
          </w:p>
        </w:tc>
      </w:tr>
      <w:tr w14:paraId="6A2BF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  <w:vAlign w:val="top"/>
          </w:tcPr>
          <w:p w14:paraId="6F657909">
            <w:pPr>
              <w:jc w:val="left"/>
              <w:rPr>
                <w:rFonts w:hint="eastAsia" w:ascii="微软雅黑" w:hAnsi="微软雅黑" w:eastAsia="微软雅黑" w:cs="微软雅黑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企业所属行业</w:t>
            </w:r>
            <w:r>
              <w:rPr>
                <w:rFonts w:hint="eastAsia" w:ascii="微软雅黑" w:hAnsi="微软雅黑" w:eastAsia="微软雅黑" w:cs="微软雅黑"/>
                <w:color w:val="FF0000"/>
                <w:vertAlign w:val="baseline"/>
                <w:lang w:val="en-US" w:eastAsia="zh-CN"/>
              </w:rPr>
              <w:t>*</w:t>
            </w:r>
          </w:p>
        </w:tc>
        <w:tc>
          <w:tcPr>
            <w:tcW w:w="6392" w:type="dxa"/>
            <w:gridSpan w:val="3"/>
            <w:shd w:val="clear" w:color="auto" w:fill="auto"/>
            <w:vAlign w:val="top"/>
          </w:tcPr>
          <w:p w14:paraId="1DCC1338">
            <w:pPr>
              <w:jc w:val="left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□ 人工智能 / 具身机器人            □ 先进制造</w:t>
            </w:r>
          </w:p>
          <w:p w14:paraId="785BF2B2">
            <w:pPr>
              <w:jc w:val="left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□ 消费电子                         □ 生物医疗</w:t>
            </w:r>
          </w:p>
          <w:p w14:paraId="40917721">
            <w:pPr>
              <w:jc w:val="left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□ 大数据 / 企业软件                □ 科研服务</w:t>
            </w:r>
          </w:p>
          <w:p w14:paraId="1D84F00E">
            <w:pPr>
              <w:jc w:val="left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□ 新能源 / 汽车科技                □ 金融投资</w:t>
            </w:r>
          </w:p>
          <w:p w14:paraId="23194E21"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□ 智能家居 / 物联网                □ 其他 请注明__________</w:t>
            </w:r>
          </w:p>
        </w:tc>
      </w:tr>
      <w:tr w14:paraId="25BB4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  <w:vAlign w:val="top"/>
          </w:tcPr>
          <w:p w14:paraId="18895894">
            <w:pPr>
              <w:jc w:val="left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企业规模</w:t>
            </w:r>
            <w:r>
              <w:rPr>
                <w:rFonts w:hint="eastAsia" w:ascii="微软雅黑" w:hAnsi="微软雅黑" w:eastAsia="微软雅黑" w:cs="微软雅黑"/>
                <w:color w:val="FF0000"/>
                <w:vertAlign w:val="baseline"/>
                <w:lang w:val="en-US" w:eastAsia="zh-CN"/>
              </w:rPr>
              <w:t>*</w:t>
            </w:r>
          </w:p>
        </w:tc>
        <w:tc>
          <w:tcPr>
            <w:tcW w:w="6392" w:type="dxa"/>
            <w:gridSpan w:val="3"/>
            <w:shd w:val="clear" w:color="auto" w:fill="auto"/>
            <w:vAlign w:val="top"/>
          </w:tcPr>
          <w:p w14:paraId="3350004F"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□ ＜50 人以下                      □ 50-100 人</w:t>
            </w:r>
          </w:p>
          <w:p w14:paraId="0077991D"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□ 100-500 人                       □ 500-1000人</w:t>
            </w:r>
          </w:p>
          <w:p w14:paraId="3BF2E398">
            <w:pPr>
              <w:jc w:val="left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□ 1000 人以上</w:t>
            </w:r>
          </w:p>
        </w:tc>
      </w:tr>
      <w:tr w14:paraId="6AA1D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  <w:vAlign w:val="top"/>
          </w:tcPr>
          <w:p w14:paraId="45EF5D52"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企业官网（如有）</w:t>
            </w:r>
          </w:p>
        </w:tc>
        <w:tc>
          <w:tcPr>
            <w:tcW w:w="6392" w:type="dxa"/>
            <w:gridSpan w:val="3"/>
            <w:shd w:val="clear" w:color="auto" w:fill="auto"/>
            <w:vAlign w:val="top"/>
          </w:tcPr>
          <w:p w14:paraId="220A1A80"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</w:p>
        </w:tc>
      </w:tr>
      <w:tr w14:paraId="60912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shd w:val="clear" w:color="auto" w:fill="auto"/>
            <w:vAlign w:val="top"/>
          </w:tcPr>
          <w:p w14:paraId="14D3271F">
            <w:pPr>
              <w:jc w:val="center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  <w:t>参展对接人信息</w:t>
            </w:r>
          </w:p>
        </w:tc>
      </w:tr>
      <w:tr w14:paraId="7C8E2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ACA10CF">
            <w:pPr>
              <w:jc w:val="left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姓名</w:t>
            </w:r>
            <w:r>
              <w:rPr>
                <w:rFonts w:hint="eastAsia" w:ascii="微软雅黑" w:hAnsi="微软雅黑" w:eastAsia="微软雅黑" w:cs="微软雅黑"/>
                <w:color w:val="FF0000"/>
                <w:vertAlign w:val="baseline"/>
                <w:lang w:val="en-US" w:eastAsia="zh-CN"/>
              </w:rPr>
              <w:t>*</w:t>
            </w:r>
          </w:p>
        </w:tc>
        <w:tc>
          <w:tcPr>
            <w:tcW w:w="2130" w:type="dxa"/>
          </w:tcPr>
          <w:p w14:paraId="32B768B1"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A6A6A6" w:themeColor="background1" w:themeShade="A6"/>
                <w:sz w:val="20"/>
                <w:szCs w:val="22"/>
                <w:vertAlign w:val="baseline"/>
                <w:lang w:val="en-US" w:eastAsia="zh-CN"/>
              </w:rPr>
              <w:t>张三</w:t>
            </w:r>
          </w:p>
        </w:tc>
        <w:tc>
          <w:tcPr>
            <w:tcW w:w="2131" w:type="dxa"/>
          </w:tcPr>
          <w:p w14:paraId="64B4B245">
            <w:pPr>
              <w:jc w:val="left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职务</w:t>
            </w:r>
            <w:r>
              <w:rPr>
                <w:rFonts w:hint="eastAsia" w:ascii="微软雅黑" w:hAnsi="微软雅黑" w:eastAsia="微软雅黑" w:cs="微软雅黑"/>
                <w:color w:val="FF0000"/>
                <w:vertAlign w:val="baseline"/>
                <w:lang w:val="en-US" w:eastAsia="zh-CN"/>
              </w:rPr>
              <w:t>*</w:t>
            </w:r>
          </w:p>
        </w:tc>
        <w:tc>
          <w:tcPr>
            <w:tcW w:w="2131" w:type="dxa"/>
          </w:tcPr>
          <w:p w14:paraId="0583A0C4"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A6A6A6" w:themeColor="background1" w:themeShade="A6"/>
                <w:sz w:val="20"/>
                <w:szCs w:val="22"/>
                <w:vertAlign w:val="baseline"/>
                <w:lang w:val="en-US" w:eastAsia="zh-CN"/>
              </w:rPr>
              <w:t>市场总监</w:t>
            </w:r>
          </w:p>
        </w:tc>
      </w:tr>
      <w:tr w14:paraId="2E711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6BA2D934">
            <w:pPr>
              <w:jc w:val="left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联系电话</w:t>
            </w:r>
            <w:r>
              <w:rPr>
                <w:rFonts w:hint="eastAsia" w:ascii="微软雅黑" w:hAnsi="微软雅黑" w:eastAsia="微软雅黑" w:cs="微软雅黑"/>
                <w:color w:val="FF0000"/>
                <w:vertAlign w:val="baseline"/>
                <w:lang w:val="en-US" w:eastAsia="zh-CN"/>
              </w:rPr>
              <w:t>*</w:t>
            </w:r>
          </w:p>
        </w:tc>
        <w:tc>
          <w:tcPr>
            <w:tcW w:w="2130" w:type="dxa"/>
          </w:tcPr>
          <w:p w14:paraId="37819484"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A6A6A6" w:themeColor="background1" w:themeShade="A6"/>
                <w:sz w:val="20"/>
                <w:szCs w:val="22"/>
                <w:vertAlign w:val="baseline"/>
                <w:lang w:val="en-US" w:eastAsia="zh-CN"/>
              </w:rPr>
              <w:t>13988886666</w:t>
            </w:r>
          </w:p>
        </w:tc>
        <w:tc>
          <w:tcPr>
            <w:tcW w:w="2131" w:type="dxa"/>
          </w:tcPr>
          <w:p w14:paraId="17257CDE">
            <w:pPr>
              <w:jc w:val="left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微信</w:t>
            </w:r>
            <w:r>
              <w:rPr>
                <w:rFonts w:hint="eastAsia" w:ascii="微软雅黑" w:hAnsi="微软雅黑" w:eastAsia="微软雅黑" w:cs="微软雅黑"/>
                <w:color w:val="FF0000"/>
                <w:vertAlign w:val="baseline"/>
                <w:lang w:val="en-US" w:eastAsia="zh-CN"/>
              </w:rPr>
              <w:t>*</w:t>
            </w:r>
          </w:p>
        </w:tc>
        <w:tc>
          <w:tcPr>
            <w:tcW w:w="2131" w:type="dxa"/>
          </w:tcPr>
          <w:p w14:paraId="1C6D49E0">
            <w:pPr>
              <w:jc w:val="left"/>
              <w:rPr>
                <w:rFonts w:hint="eastAsia" w:ascii="微软雅黑" w:hAnsi="微软雅黑" w:eastAsia="微软雅黑" w:cs="微软雅黑"/>
                <w:i/>
                <w:iCs/>
                <w:color w:val="A6A6A6" w:themeColor="background1" w:themeShade="A6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A6A6A6" w:themeColor="background1" w:themeShade="A6"/>
                <w:sz w:val="20"/>
                <w:szCs w:val="22"/>
                <w:vertAlign w:val="baseline"/>
                <w:lang w:val="en-US" w:eastAsia="zh-CN"/>
              </w:rPr>
              <w:t>tech2026</w:t>
            </w:r>
          </w:p>
        </w:tc>
      </w:tr>
      <w:tr w14:paraId="55F58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3F08B9D">
            <w:pPr>
              <w:jc w:val="left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邮箱</w:t>
            </w:r>
            <w:r>
              <w:rPr>
                <w:rFonts w:hint="eastAsia" w:ascii="微软雅黑" w:hAnsi="微软雅黑" w:eastAsia="微软雅黑" w:cs="微软雅黑"/>
                <w:color w:val="FF0000"/>
                <w:vertAlign w:val="baseline"/>
                <w:lang w:val="en-US" w:eastAsia="zh-CN"/>
              </w:rPr>
              <w:t>*</w:t>
            </w:r>
          </w:p>
        </w:tc>
        <w:tc>
          <w:tcPr>
            <w:tcW w:w="2130" w:type="dxa"/>
          </w:tcPr>
          <w:p w14:paraId="3EFCDC8C"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A6A6A6" w:themeColor="background1" w:themeShade="A6"/>
                <w:sz w:val="20"/>
                <w:szCs w:val="22"/>
                <w:vertAlign w:val="baseline"/>
                <w:lang w:val="en-US" w:eastAsia="zh-CN"/>
              </w:rPr>
              <w:t>contact@company.com</w:t>
            </w:r>
          </w:p>
        </w:tc>
        <w:tc>
          <w:tcPr>
            <w:tcW w:w="2131" w:type="dxa"/>
          </w:tcPr>
          <w:p w14:paraId="559E6BCB"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公司紧急联系人</w:t>
            </w:r>
          </w:p>
        </w:tc>
        <w:tc>
          <w:tcPr>
            <w:tcW w:w="2131" w:type="dxa"/>
          </w:tcPr>
          <w:p w14:paraId="31D7888D">
            <w:pPr>
              <w:jc w:val="left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A6A6A6" w:themeColor="background1" w:themeShade="A6"/>
                <w:sz w:val="20"/>
                <w:szCs w:val="22"/>
                <w:vertAlign w:val="baseline"/>
                <w:lang w:val="en-US" w:eastAsia="zh-CN"/>
              </w:rPr>
              <w:t>李四</w:t>
            </w:r>
          </w:p>
        </w:tc>
      </w:tr>
      <w:tr w14:paraId="74428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13E61447"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紧急联系电话</w:t>
            </w:r>
            <w:r>
              <w:rPr>
                <w:rFonts w:hint="eastAsia" w:ascii="微软雅黑" w:hAnsi="微软雅黑" w:eastAsia="微软雅黑" w:cs="微软雅黑"/>
                <w:color w:val="FF0000"/>
                <w:vertAlign w:val="baseline"/>
                <w:lang w:val="en-US" w:eastAsia="zh-CN"/>
              </w:rPr>
              <w:t>*</w:t>
            </w:r>
          </w:p>
        </w:tc>
        <w:tc>
          <w:tcPr>
            <w:tcW w:w="6392" w:type="dxa"/>
            <w:gridSpan w:val="3"/>
          </w:tcPr>
          <w:p w14:paraId="4392F804"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6A6A6" w:themeColor="background1" w:themeShade="A6"/>
                <w:sz w:val="20"/>
                <w:szCs w:val="22"/>
                <w:vertAlign w:val="baseline"/>
                <w:lang w:val="en-US" w:eastAsia="zh-CN"/>
              </w:rPr>
              <w:t>13988886666</w:t>
            </w:r>
          </w:p>
        </w:tc>
      </w:tr>
      <w:tr w14:paraId="6EDA5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vAlign w:val="top"/>
          </w:tcPr>
          <w:p w14:paraId="26EA9F0A">
            <w:pPr>
              <w:jc w:val="center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  <w:t>参展核心信息</w:t>
            </w:r>
          </w:p>
        </w:tc>
      </w:tr>
      <w:tr w14:paraId="16FF6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5EB0F4B2"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参展类型</w:t>
            </w:r>
            <w:r>
              <w:rPr>
                <w:rFonts w:hint="eastAsia" w:ascii="微软雅黑" w:hAnsi="微软雅黑" w:eastAsia="微软雅黑" w:cs="微软雅黑"/>
                <w:color w:val="FF0000"/>
                <w:vertAlign w:val="baseline"/>
                <w:lang w:val="en-US" w:eastAsia="zh-CN"/>
              </w:rPr>
              <w:t>*</w:t>
            </w:r>
          </w:p>
        </w:tc>
        <w:tc>
          <w:tcPr>
            <w:tcW w:w="6392" w:type="dxa"/>
            <w:gridSpan w:val="3"/>
          </w:tcPr>
          <w:p w14:paraId="2FDB0B81"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 xml:space="preserve">□ 品牌展示 □ 新品发布 □ 技术推广 □ 渠道招商 □ 募资需求 </w:t>
            </w:r>
          </w:p>
          <w:p w14:paraId="0924E612"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□ 综合需求__________</w:t>
            </w:r>
          </w:p>
        </w:tc>
      </w:tr>
      <w:tr w14:paraId="5BE66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356D9EDB"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申请展位规格</w:t>
            </w:r>
            <w:r>
              <w:rPr>
                <w:rFonts w:hint="eastAsia" w:ascii="微软雅黑" w:hAnsi="微软雅黑" w:eastAsia="微软雅黑" w:cs="微软雅黑"/>
                <w:color w:val="FF0000"/>
                <w:vertAlign w:val="baseline"/>
                <w:lang w:val="en-US" w:eastAsia="zh-CN"/>
              </w:rPr>
              <w:t>*</w:t>
            </w:r>
          </w:p>
        </w:tc>
        <w:tc>
          <w:tcPr>
            <w:tcW w:w="6392" w:type="dxa"/>
            <w:gridSpan w:val="3"/>
          </w:tcPr>
          <w:p w14:paraId="5DED9A92"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□ 4.5㎡创业展位（3m×1.5m）</w:t>
            </w:r>
            <w:r>
              <w:rPr>
                <w:rFonts w:hint="eastAsia" w:ascii="微软雅黑" w:hAnsi="微软雅黑" w:eastAsia="微软雅黑" w:cs="微软雅黑"/>
                <w:u w:val="single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 xml:space="preserve">个 </w:t>
            </w:r>
          </w:p>
          <w:p w14:paraId="382C4B83"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□ 9㎡标准展位（3m×3m）</w:t>
            </w:r>
            <w:r>
              <w:rPr>
                <w:rFonts w:hint="eastAsia" w:ascii="微软雅黑" w:hAnsi="微软雅黑" w:eastAsia="微软雅黑" w:cs="微软雅黑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 xml:space="preserve">个 </w:t>
            </w:r>
          </w:p>
          <w:p w14:paraId="38E0A67F"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□ 光地/特装展位（36㎡起租，自行设计搭建）  ______㎡（预计）</w:t>
            </w:r>
          </w:p>
        </w:tc>
      </w:tr>
      <w:tr w14:paraId="16335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3F4D82E2"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展位需求备注</w:t>
            </w:r>
          </w:p>
        </w:tc>
        <w:tc>
          <w:tcPr>
            <w:tcW w:w="6392" w:type="dxa"/>
            <w:gridSpan w:val="3"/>
          </w:tcPr>
          <w:p w14:paraId="3DEE61C3"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如位置偏好、搭建要求、用电需求等</w:t>
            </w:r>
          </w:p>
        </w:tc>
      </w:tr>
      <w:tr w14:paraId="6B407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vAlign w:val="top"/>
          </w:tcPr>
          <w:p w14:paraId="08AC81F8">
            <w:pPr>
              <w:jc w:val="center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  <w:t>展会宣传及配套需求</w:t>
            </w:r>
          </w:p>
        </w:tc>
      </w:tr>
      <w:tr w14:paraId="7C6AD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5772982"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是否需要展会官方宣传推广</w:t>
            </w:r>
            <w:r>
              <w:rPr>
                <w:rFonts w:hint="eastAsia" w:ascii="微软雅黑" w:hAnsi="微软雅黑" w:eastAsia="微软雅黑" w:cs="微软雅黑"/>
                <w:color w:val="FF0000"/>
                <w:vertAlign w:val="baseline"/>
                <w:lang w:val="en-US" w:eastAsia="zh-CN"/>
              </w:rPr>
              <w:t>*</w:t>
            </w:r>
          </w:p>
        </w:tc>
        <w:tc>
          <w:tcPr>
            <w:tcW w:w="6392" w:type="dxa"/>
            <w:gridSpan w:val="3"/>
          </w:tcPr>
          <w:p w14:paraId="3A8F4F81">
            <w:pPr>
              <w:jc w:val="left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  <w:t>是 □</w:t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  <w:t>否</w:t>
            </w:r>
          </w:p>
          <w:p w14:paraId="1C401724">
            <w:pPr>
              <w:jc w:val="left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  <w:t>（如需，可勾选：</w:t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 xml:space="preserve">□ </w:t>
            </w:r>
            <w:r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  <w:t xml:space="preserve">会刊广告 </w:t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 xml:space="preserve">□ </w:t>
            </w:r>
            <w:r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  <w:t xml:space="preserve">展会官网展示 </w:t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 xml:space="preserve">□ </w:t>
            </w:r>
            <w:r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  <w:t>新媒体平台推广</w:t>
            </w:r>
          </w:p>
          <w:p w14:paraId="4C5949F3">
            <w:pPr>
              <w:jc w:val="left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  <w:t>现场大屏宣传</w:t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 xml:space="preserve"> 现场定制物料宣传  □ 现场展商1分钟拍摄</w:t>
            </w:r>
          </w:p>
          <w:p w14:paraId="55F67102">
            <w:pPr>
              <w:jc w:val="left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 xml:space="preserve">□ </w:t>
            </w:r>
            <w:r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  <w:t>其他_______________________）</w:t>
            </w:r>
          </w:p>
        </w:tc>
      </w:tr>
      <w:tr w14:paraId="1CB65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4982C1E0"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是否参与同期活动</w:t>
            </w:r>
            <w:r>
              <w:rPr>
                <w:rFonts w:hint="eastAsia" w:ascii="微软雅黑" w:hAnsi="微软雅黑" w:eastAsia="微软雅黑" w:cs="微软雅黑"/>
                <w:color w:val="FF0000"/>
                <w:vertAlign w:val="baseline"/>
                <w:lang w:val="en-US" w:eastAsia="zh-CN"/>
              </w:rPr>
              <w:t>*</w:t>
            </w:r>
          </w:p>
        </w:tc>
        <w:tc>
          <w:tcPr>
            <w:tcW w:w="6392" w:type="dxa"/>
            <w:gridSpan w:val="3"/>
          </w:tcPr>
          <w:p w14:paraId="3F54B929"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 xml:space="preserve">□ 新品发布会 □ 行业论坛分享 □ 供需对接会 </w:t>
            </w:r>
          </w:p>
          <w:p w14:paraId="73BED795"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□ 其他同期活动__________</w:t>
            </w:r>
          </w:p>
        </w:tc>
      </w:tr>
      <w:tr w14:paraId="422E5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5A0DBB05">
            <w:pPr>
              <w:jc w:val="left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意向落地城市</w:t>
            </w:r>
          </w:p>
        </w:tc>
        <w:tc>
          <w:tcPr>
            <w:tcW w:w="6392" w:type="dxa"/>
            <w:gridSpan w:val="3"/>
          </w:tcPr>
          <w:p w14:paraId="7CEE9A7D">
            <w:pPr>
              <w:jc w:val="left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□香港 □北京 □上海 □杭州 □深圳 □南京 □海外（硅谷）</w:t>
            </w:r>
          </w:p>
        </w:tc>
      </w:tr>
      <w:tr w14:paraId="75C34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5481B5CA"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是否需协助对接资源</w:t>
            </w:r>
          </w:p>
        </w:tc>
        <w:tc>
          <w:tcPr>
            <w:tcW w:w="6392" w:type="dxa"/>
            <w:gridSpan w:val="3"/>
          </w:tcPr>
          <w:p w14:paraId="115C87A2"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□ 采购商 □ 行业合作伙伴 □ 媒体资源 □ 其他__________</w:t>
            </w:r>
          </w:p>
        </w:tc>
      </w:tr>
      <w:tr w14:paraId="3C019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7289E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□ 【同意规定】</w:t>
            </w:r>
            <w:r>
              <w:rPr>
                <w:rFonts w:hint="eastAsia" w:ascii="微软雅黑" w:hAnsi="微软雅黑" w:eastAsia="微软雅黑" w:cs="微软雅黑"/>
                <w:color w:val="FF0000"/>
                <w:vertAlign w:val="baseline"/>
                <w:lang w:val="en-US" w:eastAsia="zh-CN"/>
              </w:rPr>
              <w:t>*</w:t>
            </w:r>
          </w:p>
          <w:p w14:paraId="1E22C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1、本企业承诺所填写的所有信息真实、有效，若有虚假，自愿承担相应责任；</w:t>
            </w:r>
          </w:p>
          <w:p w14:paraId="0BA41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2、本企业同意主办方将本次报名信息用于 2026第二届 GIS 全球创新展的展位安排、会刊制作、宣传推广及供需对接等展会相关工作；</w:t>
            </w:r>
          </w:p>
          <w:p w14:paraId="5BD5F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3、本企业知晓并同意遵守 2026 GIS 全球创新展的展商管理规则及现场各项规章制度。</w:t>
            </w:r>
          </w:p>
        </w:tc>
      </w:tr>
    </w:tbl>
    <w:p w14:paraId="79E01A31">
      <w:pPr>
        <w:jc w:val="left"/>
        <w:rPr>
          <w:rFonts w:hint="default" w:ascii="微软雅黑" w:hAnsi="微软雅黑" w:eastAsia="微软雅黑" w:cs="微软雅黑"/>
          <w:vertAlign w:val="baseline"/>
          <w:lang w:val="en-US" w:eastAsia="zh-CN"/>
        </w:rPr>
      </w:pPr>
      <w:r>
        <w:rPr>
          <w:rFonts w:hint="eastAsia" w:ascii="微软雅黑" w:hAnsi="微软雅黑" w:eastAsia="微软雅黑" w:cs="微软雅黑"/>
          <w:vertAlign w:val="baseline"/>
          <w:lang w:val="en-US" w:eastAsia="zh-CN"/>
        </w:rPr>
        <w:t>专属商务顾问 +86-17301954260</w:t>
      </w:r>
    </w:p>
    <w:p w14:paraId="56D7CE82">
      <w:pPr>
        <w:jc w:val="left"/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vertAlign w:val="baseline"/>
          <w:lang w:val="en-US" w:eastAsia="zh-CN"/>
        </w:rPr>
        <w:t>1-3 个工作日内联系您</w:t>
      </w:r>
    </w:p>
    <w:sectPr>
      <w:headerReference r:id="rId5" w:type="default"/>
      <w:footerReference r:id="rId6" w:type="default"/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ABABAD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B681A8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B681A8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81D61C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E2252C">
    <w:pPr>
      <w:pStyle w:val="5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-1240155</wp:posOffset>
          </wp:positionH>
          <wp:positionV relativeFrom="paragraph">
            <wp:posOffset>-553085</wp:posOffset>
          </wp:positionV>
          <wp:extent cx="7812405" cy="939800"/>
          <wp:effectExtent l="0" t="0" r="3175" b="10160"/>
          <wp:wrapNone/>
          <wp:docPr id="7" name="图片 7" descr="抬头信纸25-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 descr="抬头信纸25-27"/>
                  <pic:cNvPicPr>
                    <a:picLocks noChangeAspect="1"/>
                  </pic:cNvPicPr>
                </pic:nvPicPr>
                <pic:blipFill>
                  <a:blip r:embed="rId1"/>
                  <a:srcRect t="4386" b="5952"/>
                  <a:stretch>
                    <a:fillRect/>
                  </a:stretch>
                </pic:blipFill>
                <pic:spPr>
                  <a:xfrm>
                    <a:off x="0" y="0"/>
                    <a:ext cx="7812405" cy="939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7183C9">
    <w:pPr>
      <w:pStyle w:val="5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-1007745</wp:posOffset>
          </wp:positionH>
          <wp:positionV relativeFrom="paragraph">
            <wp:posOffset>-553085</wp:posOffset>
          </wp:positionV>
          <wp:extent cx="7553325" cy="908685"/>
          <wp:effectExtent l="0" t="0" r="3175" b="8890"/>
          <wp:wrapNone/>
          <wp:docPr id="1" name="图片 1" descr="抬头信纸25-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抬头信纸25-27"/>
                  <pic:cNvPicPr>
                    <a:picLocks noChangeAspect="1"/>
                  </pic:cNvPicPr>
                </pic:nvPicPr>
                <pic:blipFill>
                  <a:blip r:embed="rId1"/>
                  <a:srcRect t="4386" b="5952"/>
                  <a:stretch>
                    <a:fillRect/>
                  </a:stretch>
                </pic:blipFill>
                <pic:spPr>
                  <a:xfrm>
                    <a:off x="0" y="0"/>
                    <a:ext cx="7553325" cy="908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C33A72"/>
    <w:rsid w:val="0E045FBB"/>
    <w:rsid w:val="0EFB43A1"/>
    <w:rsid w:val="101319D6"/>
    <w:rsid w:val="114B0161"/>
    <w:rsid w:val="14084274"/>
    <w:rsid w:val="232142B6"/>
    <w:rsid w:val="239D2DE4"/>
    <w:rsid w:val="2D7E799A"/>
    <w:rsid w:val="2F1D27DC"/>
    <w:rsid w:val="303B7C0D"/>
    <w:rsid w:val="48742985"/>
    <w:rsid w:val="4A58168F"/>
    <w:rsid w:val="547C6323"/>
    <w:rsid w:val="570861EB"/>
    <w:rsid w:val="676D5BAB"/>
    <w:rsid w:val="6DE17102"/>
    <w:rsid w:val="6E2451B1"/>
    <w:rsid w:val="74DE30CB"/>
    <w:rsid w:val="75B1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eastAsia="Times New Roman"/>
      <w:u w:color="000000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923</Words>
  <Characters>1236</Characters>
  <Lines>0</Lines>
  <Paragraphs>0</Paragraphs>
  <TotalTime>3</TotalTime>
  <ScaleCrop>false</ScaleCrop>
  <LinksUpToDate>false</LinksUpToDate>
  <CharactersWithSpaces>1503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2025-10-09T04:13:00Z</dcterms:created>
  <dc:creator>12290</dc:creator>
  <cp:lastModifiedBy>高创君-硅谷高创加速营小助手</cp:lastModifiedBy>
  <dcterms:modified xsi:type="dcterms:W3CDTF">2026-07-09T08:54:47Z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eyJoZGlkIjoiM2Q0OTczMDAwNGFlODcxNzA1NzA1YTZiYmMwNGZhYmUiLCJ1c2VySWQiOiIxNzEyNjY5NTYwIn0=</vt:lpwstr>
  </property>
  <property fmtid="{D5CDD505-2E9C-101B-9397-08002B2CF9AE}" pid="4" name="ICV">
    <vt:lpwstr>AB808B22F4C145A5AC1018FCB95D456D_13</vt:lpwstr>
  </property>
</Properties>
</file>